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8" w:rsidRPr="00464828" w:rsidRDefault="00464828" w:rsidP="00464828">
      <w:pPr>
        <w:pStyle w:val="a3"/>
        <w:ind w:firstLine="701"/>
        <w:jc w:val="center"/>
        <w:rPr>
          <w:b/>
          <w:sz w:val="32"/>
          <w:szCs w:val="32"/>
        </w:rPr>
      </w:pPr>
      <w:r w:rsidRPr="00464828">
        <w:rPr>
          <w:b/>
          <w:sz w:val="32"/>
          <w:szCs w:val="32"/>
        </w:rPr>
        <w:t>Основные мероприятия,</w:t>
      </w:r>
    </w:p>
    <w:p w:rsidR="00464828" w:rsidRPr="00464828" w:rsidRDefault="00464828" w:rsidP="00464828">
      <w:pPr>
        <w:pStyle w:val="a3"/>
        <w:ind w:firstLine="701"/>
        <w:jc w:val="center"/>
        <w:rPr>
          <w:b/>
          <w:sz w:val="32"/>
          <w:szCs w:val="32"/>
        </w:rPr>
      </w:pPr>
      <w:r w:rsidRPr="00464828">
        <w:rPr>
          <w:b/>
          <w:sz w:val="32"/>
          <w:szCs w:val="32"/>
        </w:rPr>
        <w:t>обеспечивающие организацию питания школьников</w:t>
      </w:r>
    </w:p>
    <w:p w:rsidR="00464828" w:rsidRPr="00464828" w:rsidRDefault="00464828" w:rsidP="00464828">
      <w:pPr>
        <w:pStyle w:val="a5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464828">
        <w:rPr>
          <w:b/>
          <w:i/>
        </w:rPr>
        <w:t>Совершенствование нормативно-правовой базы организации питания школьников</w:t>
      </w:r>
    </w:p>
    <w:p w:rsidR="00464828" w:rsidRPr="00600EEB" w:rsidRDefault="00464828" w:rsidP="00464828">
      <w:pPr>
        <w:pStyle w:val="a3"/>
        <w:jc w:val="both"/>
        <w:rPr>
          <w:sz w:val="24"/>
          <w:szCs w:val="24"/>
        </w:rPr>
      </w:pPr>
      <w:r w:rsidRPr="00600EEB">
        <w:rPr>
          <w:rFonts w:eastAsia="Symbol"/>
          <w:sz w:val="24"/>
          <w:szCs w:val="24"/>
        </w:rPr>
        <w:t>        </w:t>
      </w:r>
      <w:r w:rsidRPr="00600EEB">
        <w:rPr>
          <w:bCs/>
          <w:kern w:val="24"/>
          <w:sz w:val="24"/>
          <w:szCs w:val="24"/>
        </w:rPr>
        <w:t>Участие  всех заинтересованных лиц в разработке проектов нормативно-правовых актов в части организации питания школьников.</w:t>
      </w:r>
    </w:p>
    <w:p w:rsidR="00464828" w:rsidRPr="00600EEB" w:rsidRDefault="00464828" w:rsidP="00464828">
      <w:pPr>
        <w:pStyle w:val="a3"/>
        <w:jc w:val="both"/>
        <w:rPr>
          <w:bCs/>
          <w:kern w:val="24"/>
          <w:sz w:val="24"/>
          <w:szCs w:val="24"/>
        </w:rPr>
      </w:pPr>
      <w:r w:rsidRPr="00600EEB">
        <w:rPr>
          <w:rFonts w:eastAsia="Symbol"/>
          <w:sz w:val="24"/>
          <w:szCs w:val="24"/>
        </w:rPr>
        <w:t xml:space="preserve">        </w:t>
      </w:r>
      <w:r w:rsidRPr="00600EEB">
        <w:rPr>
          <w:bCs/>
          <w:kern w:val="24"/>
          <w:sz w:val="24"/>
          <w:szCs w:val="24"/>
        </w:rPr>
        <w:t>Формирования требований к качеству питания.</w:t>
      </w:r>
    </w:p>
    <w:p w:rsidR="00464828" w:rsidRPr="00600EEB" w:rsidRDefault="00464828" w:rsidP="00464828">
      <w:pPr>
        <w:pStyle w:val="a3"/>
        <w:jc w:val="both"/>
        <w:rPr>
          <w:sz w:val="24"/>
          <w:szCs w:val="24"/>
        </w:rPr>
      </w:pPr>
      <w:r w:rsidRPr="00600EEB">
        <w:rPr>
          <w:sz w:val="24"/>
          <w:szCs w:val="24"/>
        </w:rPr>
        <w:t xml:space="preserve">        Издание локальных актов об организации питания обучающихся, которым определяется порядок получения питания учащимися школы, в течение учебного года издаются приказы на получение бесплатного питания учащимися льготных категорий.</w:t>
      </w:r>
    </w:p>
    <w:p w:rsidR="00464828" w:rsidRPr="00600EEB" w:rsidRDefault="00464828" w:rsidP="00464828">
      <w:pPr>
        <w:pStyle w:val="a3"/>
        <w:jc w:val="both"/>
        <w:rPr>
          <w:sz w:val="24"/>
          <w:szCs w:val="24"/>
        </w:rPr>
      </w:pPr>
    </w:p>
    <w:p w:rsidR="00464828" w:rsidRPr="00464828" w:rsidRDefault="00464828" w:rsidP="00464828">
      <w:pPr>
        <w:pStyle w:val="a5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464828">
        <w:rPr>
          <w:b/>
          <w:i/>
        </w:rPr>
        <w:t>Формирование унифицированных подходов к применяемым схемам организации питания и требований к качеству и безопасности продукции. </w:t>
      </w:r>
    </w:p>
    <w:p w:rsidR="00464828" w:rsidRPr="00600EEB" w:rsidRDefault="00464828" w:rsidP="00464828">
      <w:pPr>
        <w:pStyle w:val="a5"/>
        <w:spacing w:before="0" w:beforeAutospacing="0" w:after="0" w:afterAutospacing="0"/>
        <w:ind w:firstLine="701"/>
        <w:jc w:val="both"/>
      </w:pPr>
      <w:r w:rsidRPr="00600EEB">
        <w:t xml:space="preserve">Создание </w:t>
      </w:r>
      <w:r w:rsidRPr="00600EEB">
        <w:rPr>
          <w:bCs/>
        </w:rPr>
        <w:t xml:space="preserve">комиссии по </w:t>
      </w:r>
      <w:proofErr w:type="gramStart"/>
      <w:r w:rsidRPr="00600EEB">
        <w:rPr>
          <w:bCs/>
        </w:rPr>
        <w:t>контролю  за</w:t>
      </w:r>
      <w:proofErr w:type="gramEnd"/>
      <w:r w:rsidRPr="00600EEB">
        <w:rPr>
          <w:bCs/>
        </w:rPr>
        <w:t xml:space="preserve"> организацией и качеством питания учащихся</w:t>
      </w:r>
      <w:r w:rsidRPr="00600EEB">
        <w:rPr>
          <w:bCs/>
          <w:i/>
        </w:rPr>
        <w:t xml:space="preserve"> (</w:t>
      </w:r>
      <w:r w:rsidRPr="00600EEB">
        <w:t xml:space="preserve">в состав комиссии входят представители администрации школы, члены </w:t>
      </w:r>
      <w:r>
        <w:t>Управляющего</w:t>
      </w:r>
      <w:r w:rsidRPr="00600EEB">
        <w:t xml:space="preserve"> комитета, медицинский работник, заведующая производством, учащиеся).</w:t>
      </w:r>
    </w:p>
    <w:p w:rsidR="00464828" w:rsidRPr="00600EEB" w:rsidRDefault="00464828" w:rsidP="00464828">
      <w:pPr>
        <w:pStyle w:val="a3"/>
        <w:ind w:firstLine="701"/>
        <w:jc w:val="both"/>
        <w:rPr>
          <w:sz w:val="24"/>
          <w:szCs w:val="24"/>
        </w:rPr>
      </w:pPr>
      <w:r w:rsidRPr="00600EEB">
        <w:rPr>
          <w:kern w:val="24"/>
          <w:sz w:val="24"/>
          <w:szCs w:val="24"/>
        </w:rPr>
        <w:t>Повышение эффективности конкурсного отбора исполнителей муниципального заказа на организацию школьного питания.</w:t>
      </w:r>
    </w:p>
    <w:p w:rsidR="00464828" w:rsidRPr="00600EEB" w:rsidRDefault="00464828" w:rsidP="00464828">
      <w:pPr>
        <w:pStyle w:val="a3"/>
        <w:ind w:firstLine="701"/>
        <w:jc w:val="both"/>
        <w:rPr>
          <w:sz w:val="24"/>
          <w:szCs w:val="24"/>
        </w:rPr>
      </w:pPr>
      <w:r w:rsidRPr="00600EEB">
        <w:rPr>
          <w:kern w:val="24"/>
          <w:sz w:val="24"/>
          <w:szCs w:val="24"/>
        </w:rPr>
        <w:t xml:space="preserve">Разработка и утверждение единых требований к режиму питания. </w:t>
      </w:r>
    </w:p>
    <w:p w:rsidR="00464828" w:rsidRPr="00600EEB" w:rsidRDefault="00464828" w:rsidP="00464828">
      <w:pPr>
        <w:pStyle w:val="a3"/>
        <w:ind w:left="1061"/>
        <w:jc w:val="both"/>
        <w:rPr>
          <w:sz w:val="24"/>
          <w:szCs w:val="24"/>
        </w:rPr>
      </w:pPr>
    </w:p>
    <w:p w:rsidR="00464828" w:rsidRPr="00600EEB" w:rsidRDefault="00464828" w:rsidP="00464828">
      <w:pPr>
        <w:pStyle w:val="a5"/>
        <w:numPr>
          <w:ilvl w:val="0"/>
          <w:numId w:val="1"/>
        </w:numPr>
        <w:ind w:left="284" w:hanging="284"/>
        <w:jc w:val="both"/>
        <w:rPr>
          <w:i/>
        </w:rPr>
      </w:pPr>
      <w:r w:rsidRPr="00464828">
        <w:rPr>
          <w:b/>
          <w:i/>
        </w:rPr>
        <w:t>Развитие и укрепление материально-технической базы школьной столовой.</w:t>
      </w:r>
    </w:p>
    <w:p w:rsidR="00464828" w:rsidRPr="00600EEB" w:rsidRDefault="00464828" w:rsidP="00464828">
      <w:pPr>
        <w:pStyle w:val="a3"/>
        <w:tabs>
          <w:tab w:val="left" w:pos="-8"/>
        </w:tabs>
        <w:ind w:firstLine="701"/>
        <w:jc w:val="both"/>
        <w:rPr>
          <w:bCs/>
          <w:kern w:val="24"/>
          <w:sz w:val="24"/>
          <w:szCs w:val="24"/>
        </w:rPr>
      </w:pPr>
      <w:r w:rsidRPr="00600EEB">
        <w:rPr>
          <w:bCs/>
          <w:kern w:val="24"/>
          <w:sz w:val="24"/>
          <w:szCs w:val="24"/>
        </w:rPr>
        <w:t>Проведение инвентаризации материально-технической базы школьной столовой и пищеблока.</w:t>
      </w:r>
    </w:p>
    <w:p w:rsidR="00464828" w:rsidRPr="00600EEB" w:rsidRDefault="00464828" w:rsidP="00464828">
      <w:pPr>
        <w:pStyle w:val="a3"/>
        <w:tabs>
          <w:tab w:val="left" w:pos="-8"/>
        </w:tabs>
        <w:ind w:firstLine="701"/>
        <w:jc w:val="both"/>
        <w:rPr>
          <w:bCs/>
          <w:kern w:val="24"/>
          <w:sz w:val="24"/>
          <w:szCs w:val="24"/>
        </w:rPr>
      </w:pPr>
      <w:r w:rsidRPr="00600EEB">
        <w:rPr>
          <w:kern w:val="24"/>
          <w:sz w:val="24"/>
          <w:szCs w:val="24"/>
        </w:rPr>
        <w:t xml:space="preserve"> Разработка унифицированных требований к оснащению столовой технологическим оборудованием с учетом количества учащихся в школе, поточности  и применяемой модели организации питания.</w:t>
      </w:r>
    </w:p>
    <w:p w:rsidR="00464828" w:rsidRPr="00600EEB" w:rsidRDefault="00464828" w:rsidP="00464828">
      <w:pPr>
        <w:pStyle w:val="a3"/>
        <w:tabs>
          <w:tab w:val="left" w:pos="-8"/>
        </w:tabs>
        <w:ind w:firstLine="701"/>
        <w:jc w:val="both"/>
        <w:rPr>
          <w:bCs/>
          <w:kern w:val="24"/>
          <w:sz w:val="24"/>
          <w:szCs w:val="24"/>
        </w:rPr>
      </w:pPr>
      <w:r w:rsidRPr="00600EEB">
        <w:rPr>
          <w:bCs/>
          <w:kern w:val="24"/>
          <w:sz w:val="24"/>
          <w:szCs w:val="24"/>
        </w:rPr>
        <w:t>Замена посуды.</w:t>
      </w:r>
    </w:p>
    <w:p w:rsidR="00464828" w:rsidRPr="00600EEB" w:rsidRDefault="00464828" w:rsidP="00464828">
      <w:pPr>
        <w:pStyle w:val="a3"/>
        <w:tabs>
          <w:tab w:val="left" w:pos="-8"/>
        </w:tabs>
        <w:ind w:firstLine="701"/>
        <w:jc w:val="both"/>
        <w:rPr>
          <w:bCs/>
          <w:kern w:val="24"/>
          <w:sz w:val="24"/>
          <w:szCs w:val="24"/>
        </w:rPr>
      </w:pPr>
      <w:r w:rsidRPr="00600EEB">
        <w:rPr>
          <w:bCs/>
          <w:kern w:val="24"/>
          <w:sz w:val="24"/>
          <w:szCs w:val="24"/>
        </w:rPr>
        <w:t>Замена технологического оборудования.</w:t>
      </w:r>
    </w:p>
    <w:p w:rsidR="00464828" w:rsidRPr="00600EEB" w:rsidRDefault="00464828" w:rsidP="00464828">
      <w:pPr>
        <w:pStyle w:val="a3"/>
        <w:tabs>
          <w:tab w:val="left" w:pos="-8"/>
        </w:tabs>
        <w:ind w:firstLine="701"/>
        <w:jc w:val="both"/>
        <w:rPr>
          <w:bCs/>
          <w:kern w:val="24"/>
          <w:sz w:val="24"/>
          <w:szCs w:val="24"/>
        </w:rPr>
      </w:pPr>
      <w:r w:rsidRPr="00600EEB">
        <w:rPr>
          <w:bCs/>
          <w:kern w:val="24"/>
          <w:sz w:val="24"/>
          <w:szCs w:val="24"/>
        </w:rPr>
        <w:t>Приобретение нового технологического оборудование.</w:t>
      </w:r>
    </w:p>
    <w:p w:rsidR="00464828" w:rsidRPr="00600EEB" w:rsidRDefault="00464828" w:rsidP="00464828">
      <w:pPr>
        <w:pStyle w:val="a3"/>
        <w:tabs>
          <w:tab w:val="left" w:pos="-8"/>
        </w:tabs>
        <w:ind w:firstLine="701"/>
        <w:jc w:val="both"/>
        <w:rPr>
          <w:bCs/>
          <w:kern w:val="24"/>
          <w:sz w:val="24"/>
          <w:szCs w:val="24"/>
        </w:rPr>
      </w:pPr>
      <w:r w:rsidRPr="00600EEB">
        <w:rPr>
          <w:bCs/>
          <w:kern w:val="24"/>
          <w:sz w:val="24"/>
          <w:szCs w:val="24"/>
        </w:rPr>
        <w:t>Создание безопасных условий работы работников школьной столовой.</w:t>
      </w:r>
    </w:p>
    <w:p w:rsidR="00464828" w:rsidRPr="00600EEB" w:rsidRDefault="00464828" w:rsidP="00464828">
      <w:pPr>
        <w:pStyle w:val="a3"/>
        <w:tabs>
          <w:tab w:val="left" w:pos="-8"/>
        </w:tabs>
        <w:ind w:firstLine="701"/>
        <w:jc w:val="both"/>
        <w:rPr>
          <w:bCs/>
          <w:kern w:val="24"/>
          <w:sz w:val="24"/>
          <w:szCs w:val="24"/>
        </w:rPr>
      </w:pPr>
      <w:r w:rsidRPr="00600EEB">
        <w:rPr>
          <w:bCs/>
          <w:kern w:val="24"/>
          <w:sz w:val="24"/>
          <w:szCs w:val="24"/>
        </w:rPr>
        <w:t>Ремонт обеденного зала школьной столовой.</w:t>
      </w:r>
    </w:p>
    <w:p w:rsidR="00464828" w:rsidRPr="00600EEB" w:rsidRDefault="00464828" w:rsidP="00464828">
      <w:pPr>
        <w:pStyle w:val="a3"/>
        <w:tabs>
          <w:tab w:val="left" w:pos="-8"/>
        </w:tabs>
        <w:ind w:firstLine="701"/>
        <w:jc w:val="both"/>
        <w:rPr>
          <w:bCs/>
          <w:kern w:val="24"/>
          <w:sz w:val="24"/>
          <w:szCs w:val="24"/>
        </w:rPr>
      </w:pPr>
      <w:r w:rsidRPr="00600EEB">
        <w:rPr>
          <w:bCs/>
          <w:kern w:val="24"/>
          <w:sz w:val="24"/>
          <w:szCs w:val="24"/>
        </w:rPr>
        <w:t>Оформление обеденного зала школьной столовой.</w:t>
      </w:r>
    </w:p>
    <w:p w:rsidR="00464828" w:rsidRPr="00600EEB" w:rsidRDefault="00464828" w:rsidP="00464828">
      <w:pPr>
        <w:pStyle w:val="a3"/>
        <w:tabs>
          <w:tab w:val="left" w:pos="723"/>
        </w:tabs>
        <w:jc w:val="both"/>
        <w:rPr>
          <w:kern w:val="24"/>
          <w:sz w:val="24"/>
          <w:szCs w:val="24"/>
        </w:rPr>
      </w:pPr>
      <w:r w:rsidRPr="00600EEB">
        <w:rPr>
          <w:rFonts w:eastAsia="Symbol"/>
          <w:sz w:val="24"/>
          <w:szCs w:val="24"/>
        </w:rPr>
        <w:t xml:space="preserve">         </w:t>
      </w:r>
    </w:p>
    <w:p w:rsidR="00464828" w:rsidRPr="00464828" w:rsidRDefault="00464828" w:rsidP="00464828">
      <w:pPr>
        <w:pStyle w:val="a5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464828">
        <w:rPr>
          <w:b/>
          <w:i/>
        </w:rPr>
        <w:t xml:space="preserve">Кадровое обеспечение организации школьного питания </w:t>
      </w:r>
    </w:p>
    <w:p w:rsidR="00464828" w:rsidRPr="00600EEB" w:rsidRDefault="00464828" w:rsidP="00464828">
      <w:pPr>
        <w:pStyle w:val="a3"/>
        <w:ind w:firstLine="701"/>
        <w:jc w:val="both"/>
        <w:rPr>
          <w:sz w:val="24"/>
          <w:szCs w:val="24"/>
        </w:rPr>
      </w:pPr>
      <w:r w:rsidRPr="00600EEB">
        <w:rPr>
          <w:rFonts w:eastAsia="Symbol"/>
          <w:sz w:val="24"/>
          <w:szCs w:val="24"/>
        </w:rPr>
        <w:t xml:space="preserve"> </w:t>
      </w:r>
      <w:r w:rsidRPr="00600EEB">
        <w:rPr>
          <w:sz w:val="24"/>
          <w:szCs w:val="24"/>
        </w:rPr>
        <w:t>Повышение профессионального уровня кадрового состава работников школьной столовой,  медицинских работников в части соответствия организации школьного питания предъявляемым требованиям (в том числе на базе  областных учреждений профессионального образования соответствующего профиля).</w:t>
      </w:r>
    </w:p>
    <w:p w:rsidR="00464828" w:rsidRPr="00600EEB" w:rsidRDefault="00464828" w:rsidP="00464828">
      <w:pPr>
        <w:pStyle w:val="a3"/>
        <w:ind w:firstLine="701"/>
        <w:jc w:val="both"/>
        <w:rPr>
          <w:sz w:val="24"/>
          <w:szCs w:val="24"/>
        </w:rPr>
      </w:pPr>
      <w:r w:rsidRPr="00600EEB">
        <w:rPr>
          <w:sz w:val="24"/>
          <w:szCs w:val="24"/>
        </w:rPr>
        <w:t xml:space="preserve"> </w:t>
      </w:r>
    </w:p>
    <w:p w:rsidR="00464828" w:rsidRPr="00464828" w:rsidRDefault="00464828" w:rsidP="00464828">
      <w:pPr>
        <w:pStyle w:val="a5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464828">
        <w:rPr>
          <w:b/>
          <w:i/>
        </w:rPr>
        <w:t xml:space="preserve">Осуществление мониторинга качества школьного питания </w:t>
      </w:r>
    </w:p>
    <w:p w:rsidR="00464828" w:rsidRPr="00600EEB" w:rsidRDefault="00464828" w:rsidP="00464828">
      <w:pPr>
        <w:pStyle w:val="a3"/>
        <w:ind w:firstLine="701"/>
        <w:jc w:val="both"/>
        <w:rPr>
          <w:sz w:val="24"/>
          <w:szCs w:val="24"/>
        </w:rPr>
      </w:pPr>
      <w:r w:rsidRPr="00600EEB">
        <w:rPr>
          <w:sz w:val="24"/>
          <w:szCs w:val="24"/>
        </w:rPr>
        <w:t>Создание и развитие на объектах школьного питания системы эффективного производственного контроля.</w:t>
      </w:r>
    </w:p>
    <w:p w:rsidR="00464828" w:rsidRPr="00600EEB" w:rsidRDefault="00464828" w:rsidP="00464828">
      <w:pPr>
        <w:pStyle w:val="a3"/>
        <w:ind w:firstLine="701"/>
        <w:jc w:val="both"/>
        <w:rPr>
          <w:sz w:val="24"/>
          <w:szCs w:val="24"/>
        </w:rPr>
      </w:pPr>
      <w:r w:rsidRPr="00600EEB">
        <w:rPr>
          <w:sz w:val="24"/>
          <w:szCs w:val="24"/>
        </w:rPr>
        <w:lastRenderedPageBreak/>
        <w:t xml:space="preserve">Необходимо совершенствовать не только формы обслуживания учащихся, но и методы управления питанием школьников. </w:t>
      </w:r>
    </w:p>
    <w:p w:rsidR="00464828" w:rsidRPr="00600EEB" w:rsidRDefault="00464828" w:rsidP="00464828">
      <w:pPr>
        <w:pStyle w:val="a3"/>
        <w:ind w:firstLine="701"/>
        <w:jc w:val="both"/>
        <w:rPr>
          <w:sz w:val="24"/>
          <w:szCs w:val="24"/>
        </w:rPr>
      </w:pPr>
    </w:p>
    <w:p w:rsidR="00464828" w:rsidRPr="00464828" w:rsidRDefault="00464828" w:rsidP="00464828">
      <w:pPr>
        <w:pStyle w:val="a5"/>
        <w:numPr>
          <w:ilvl w:val="0"/>
          <w:numId w:val="1"/>
        </w:numPr>
        <w:ind w:left="284" w:hanging="284"/>
        <w:jc w:val="both"/>
        <w:rPr>
          <w:b/>
          <w:i/>
        </w:rPr>
      </w:pPr>
      <w:r w:rsidRPr="00464828">
        <w:rPr>
          <w:b/>
          <w:i/>
        </w:rPr>
        <w:t xml:space="preserve">Просветительская работа </w:t>
      </w:r>
    </w:p>
    <w:p w:rsidR="00464828" w:rsidRPr="006A23AD" w:rsidRDefault="00464828" w:rsidP="00464828">
      <w:pPr>
        <w:shd w:val="clear" w:color="auto" w:fill="FFFFFF"/>
        <w:ind w:firstLine="540"/>
        <w:jc w:val="both"/>
      </w:pPr>
      <w:r w:rsidRPr="00F80DE4">
        <w:t xml:space="preserve">Обучение детей основам здорового питания. </w:t>
      </w:r>
      <w:r>
        <w:t>П</w:t>
      </w:r>
      <w:r w:rsidRPr="006A23AD">
        <w:t>росветительская работа с родителями (законными представителями), вовлечение родителей в процесс формирования культуры здорового питания в семье.</w:t>
      </w:r>
    </w:p>
    <w:p w:rsidR="00C321B2" w:rsidRDefault="00C321B2"/>
    <w:sectPr w:rsidR="00C321B2" w:rsidSect="00C3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92316"/>
    <w:multiLevelType w:val="hybridMultilevel"/>
    <w:tmpl w:val="D408E7A0"/>
    <w:lvl w:ilvl="0" w:tplc="6DD8714A">
      <w:start w:val="1"/>
      <w:numFmt w:val="decimal"/>
      <w:lvlText w:val="%1."/>
      <w:lvlJc w:val="left"/>
      <w:pPr>
        <w:ind w:left="106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828"/>
    <w:rsid w:val="000C187B"/>
    <w:rsid w:val="00464828"/>
    <w:rsid w:val="005776FA"/>
    <w:rsid w:val="00B7319D"/>
    <w:rsid w:val="00C3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4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rsid w:val="00464828"/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basedOn w:val="a"/>
    <w:rsid w:val="004648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Company>1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2014-10-26T20:45:00Z</dcterms:created>
  <dcterms:modified xsi:type="dcterms:W3CDTF">2014-10-26T20:48:00Z</dcterms:modified>
</cp:coreProperties>
</file>